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76" w:rsidRPr="001517AF" w:rsidRDefault="001517AF" w:rsidP="001517AF">
      <w:pPr>
        <w:spacing w:line="480" w:lineRule="auto"/>
        <w:jc w:val="both"/>
        <w:rPr>
          <w:rFonts w:asciiTheme="majorHAnsi" w:hAnsiTheme="majorHAnsi"/>
          <w:b/>
          <w:color w:val="FF0000"/>
          <w:sz w:val="28"/>
        </w:rPr>
      </w:pPr>
      <w:r w:rsidRPr="001517AF">
        <w:rPr>
          <w:rFonts w:asciiTheme="majorHAnsi" w:hAnsiTheme="majorHAnsi"/>
          <w:b/>
          <w:color w:val="FF0000"/>
          <w:sz w:val="28"/>
        </w:rPr>
        <w:t>Thuê máy chủ sẵn sàng kết nối với hệ thống Voice Gateway</w:t>
      </w:r>
    </w:p>
    <w:p w:rsidR="001517AF" w:rsidRDefault="001517AF" w:rsidP="001517AF">
      <w:pPr>
        <w:spacing w:line="480" w:lineRule="auto"/>
        <w:jc w:val="both"/>
        <w:rPr>
          <w:rFonts w:asciiTheme="majorHAnsi" w:hAnsiTheme="majorHAnsi"/>
          <w:sz w:val="28"/>
        </w:rPr>
      </w:pPr>
      <w:r>
        <w:rPr>
          <w:rFonts w:asciiTheme="majorHAnsi" w:hAnsiTheme="majorHAnsi"/>
          <w:sz w:val="28"/>
        </w:rPr>
        <w:t xml:space="preserve">Khi quý khách sử dụng dịch vụ máy chủ bất kì nào của VDO như máy chủ ảo vps, hosting, </w:t>
      </w:r>
      <w:hyperlink r:id="rId5" w:history="1">
        <w:r w:rsidR="00F01889" w:rsidRPr="00F01889">
          <w:rPr>
            <w:rStyle w:val="Hyperlink"/>
            <w:rFonts w:asciiTheme="majorHAnsi" w:hAnsiTheme="majorHAnsi"/>
            <w:b/>
            <w:sz w:val="28"/>
          </w:rPr>
          <w:t xml:space="preserve">thuê </w:t>
        </w:r>
        <w:r w:rsidRPr="00F01889">
          <w:rPr>
            <w:rStyle w:val="Hyperlink"/>
            <w:rFonts w:asciiTheme="majorHAnsi" w:hAnsiTheme="majorHAnsi"/>
            <w:b/>
            <w:sz w:val="28"/>
          </w:rPr>
          <w:t>server</w:t>
        </w:r>
      </w:hyperlink>
      <w:r>
        <w:rPr>
          <w:rFonts w:asciiTheme="majorHAnsi" w:hAnsiTheme="majorHAnsi"/>
          <w:sz w:val="28"/>
        </w:rPr>
        <w:t xml:space="preserve"> đều được hỗ trợ sẵn sang sử dụng bất cứ lúc nào và sẵn sàng kết nối với các </w:t>
      </w:r>
      <w:r w:rsidRPr="001517AF">
        <w:rPr>
          <w:rFonts w:asciiTheme="majorHAnsi" w:hAnsiTheme="majorHAnsi"/>
          <w:sz w:val="28"/>
        </w:rPr>
        <w:t>các dịch vụ và hệ thống chuyên nghiệp khác của VDO như: dịch vụ truyền số liệu, hệ thống Voice Gateway, SMS Gateway,…</w:t>
      </w:r>
      <w:r>
        <w:rPr>
          <w:rFonts w:asciiTheme="majorHAnsi" w:hAnsiTheme="majorHAnsi"/>
          <w:sz w:val="28"/>
        </w:rPr>
        <w:t xml:space="preserve"> Ngoài ra còn rất nhiều ưu đãi khác cho quý khách như :</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Kết nối băng thông trong nước và quốc tế tốc độ cao;</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Máy chủ được đặt trong Datacenter chuẩn quốc tế, chuyên nghiệp và bảo mật cao;</w:t>
      </w:r>
    </w:p>
    <w:p w:rsidR="001517AF" w:rsidRDefault="001517AF" w:rsidP="001517AF">
      <w:pPr>
        <w:spacing w:line="480" w:lineRule="auto"/>
        <w:jc w:val="both"/>
        <w:rPr>
          <w:rFonts w:asciiTheme="majorHAnsi" w:hAnsiTheme="majorHAnsi"/>
          <w:sz w:val="28"/>
        </w:rPr>
      </w:pPr>
      <w:r w:rsidRPr="001517AF">
        <w:rPr>
          <w:rFonts w:asciiTheme="majorHAnsi" w:hAnsiTheme="majorHAnsi"/>
          <w:sz w:val="28"/>
        </w:rPr>
        <w:t>- Đảm bảo hoạt động 99,99% (nhiệt độ 22±1 độ C, UPS, điện dự phòng, chống cháy nổ…</w:t>
      </w:r>
    </w:p>
    <w:p w:rsidR="001517AF" w:rsidRPr="001517AF" w:rsidRDefault="001517AF" w:rsidP="001517AF">
      <w:pPr>
        <w:spacing w:line="480" w:lineRule="auto"/>
        <w:jc w:val="both"/>
        <w:rPr>
          <w:rFonts w:asciiTheme="majorHAnsi" w:hAnsiTheme="majorHAnsi"/>
          <w:sz w:val="28"/>
        </w:rPr>
      </w:pPr>
      <w:r>
        <w:rPr>
          <w:rFonts w:asciiTheme="majorHAnsi" w:hAnsiTheme="majorHAnsi"/>
          <w:sz w:val="28"/>
        </w:rPr>
        <w:t xml:space="preserve">- </w:t>
      </w:r>
      <w:r w:rsidRPr="001517AF">
        <w:rPr>
          <w:rFonts w:asciiTheme="majorHAnsi" w:hAnsiTheme="majorHAnsi"/>
          <w:sz w:val="28"/>
        </w:rPr>
        <w:t>Dịch vụ hoạt động ổn định, liên tục nhờ các hệ thống điều hòa, UPS, máy phát điện dự phòng và chống sét, chống cháy.</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Cấp không giới hạn IP tĩnh;</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Toàn quyền quản lý và sử dụng Máy chủ;</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Cho phép quản trị từ xa hoặc trực tiếp tại Datacenter;</w:t>
      </w:r>
    </w:p>
    <w:p w:rsidR="001517AF" w:rsidRDefault="001517AF" w:rsidP="001517AF">
      <w:pPr>
        <w:spacing w:line="480" w:lineRule="auto"/>
        <w:jc w:val="both"/>
        <w:rPr>
          <w:rFonts w:asciiTheme="majorHAnsi" w:hAnsiTheme="majorHAnsi"/>
          <w:sz w:val="28"/>
        </w:rPr>
      </w:pPr>
      <w:r w:rsidRPr="001517AF">
        <w:rPr>
          <w:rFonts w:asciiTheme="majorHAnsi" w:hAnsiTheme="majorHAnsi"/>
          <w:sz w:val="28"/>
        </w:rPr>
        <w:t>- Hỗ trợ kỹ thuậ</w:t>
      </w:r>
      <w:r>
        <w:rPr>
          <w:rFonts w:asciiTheme="majorHAnsi" w:hAnsiTheme="majorHAnsi"/>
          <w:sz w:val="28"/>
        </w:rPr>
        <w:t>t 24/7/365</w:t>
      </w:r>
    </w:p>
    <w:p w:rsidR="001517AF" w:rsidRPr="001517AF" w:rsidRDefault="001517AF" w:rsidP="001517AF">
      <w:pPr>
        <w:spacing w:line="480" w:lineRule="auto"/>
        <w:jc w:val="both"/>
        <w:rPr>
          <w:rFonts w:asciiTheme="majorHAnsi" w:hAnsiTheme="majorHAnsi"/>
          <w:b/>
          <w:sz w:val="28"/>
        </w:rPr>
      </w:pPr>
      <w:r w:rsidRPr="001517AF">
        <w:rPr>
          <w:rFonts w:asciiTheme="majorHAnsi" w:hAnsiTheme="majorHAnsi"/>
          <w:b/>
          <w:sz w:val="28"/>
        </w:rPr>
        <w:lastRenderedPageBreak/>
        <w:t>Các sản phẩm dịch vụ máy chủ VDO cung cấ</w:t>
      </w:r>
      <w:r>
        <w:rPr>
          <w:rFonts w:asciiTheme="majorHAnsi" w:hAnsiTheme="majorHAnsi"/>
          <w:b/>
          <w:sz w:val="28"/>
        </w:rPr>
        <w:t>p</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VDO là nhà cung cấp dịch vụ máy chủ lớn nhất tại Việt Nam, VDO đang quản lý một hệ thống bao gồm nhiều máy chủ hosting cỡ lớn và cung cấp tất cả các dịch vụ, sản phẩm về máy chủ:</w:t>
      </w:r>
    </w:p>
    <w:p w:rsidR="001517AF" w:rsidRPr="001517AF" w:rsidRDefault="001517AF" w:rsidP="001517AF">
      <w:pPr>
        <w:spacing w:line="480" w:lineRule="auto"/>
        <w:jc w:val="both"/>
        <w:rPr>
          <w:rFonts w:asciiTheme="majorHAnsi" w:hAnsiTheme="majorHAnsi"/>
          <w:b/>
          <w:sz w:val="28"/>
        </w:rPr>
      </w:pPr>
      <w:r w:rsidRPr="001517AF">
        <w:rPr>
          <w:rFonts w:asciiTheme="majorHAnsi" w:hAnsiTheme="majorHAnsi"/>
          <w:b/>
          <w:sz w:val="28"/>
        </w:rPr>
        <w:t>Dịch vụ thuê máy chủ VDO cung cấp</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xml:space="preserve">-  </w:t>
      </w:r>
      <w:hyperlink r:id="rId6" w:history="1">
        <w:r w:rsidRPr="00F01889">
          <w:rPr>
            <w:rStyle w:val="Hyperlink"/>
            <w:rFonts w:asciiTheme="majorHAnsi" w:hAnsiTheme="majorHAnsi"/>
            <w:b/>
            <w:sz w:val="28"/>
          </w:rPr>
          <w:t>Dịch vụ cho thuê chỗ đặt máy chủ – Colocation Server</w:t>
        </w:r>
      </w:hyperlink>
      <w:r w:rsidRPr="001517AF">
        <w:rPr>
          <w:rFonts w:asciiTheme="majorHAnsi" w:hAnsiTheme="majorHAnsi"/>
          <w:sz w:val="28"/>
        </w:rPr>
        <w:t>;</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Dịch vụ cho thuê máy chủ – Dedicated Server;</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xml:space="preserve">-  Dịch vụ cho </w:t>
      </w:r>
      <w:hyperlink r:id="rId7" w:history="1">
        <w:r w:rsidRPr="00F01889">
          <w:rPr>
            <w:rStyle w:val="Hyperlink"/>
            <w:rFonts w:asciiTheme="majorHAnsi" w:hAnsiTheme="majorHAnsi"/>
            <w:b/>
            <w:sz w:val="28"/>
          </w:rPr>
          <w:t>thuê máy chủ ảo</w:t>
        </w:r>
      </w:hyperlink>
      <w:r w:rsidRPr="001517AF">
        <w:rPr>
          <w:rFonts w:asciiTheme="majorHAnsi" w:hAnsiTheme="majorHAnsi"/>
          <w:sz w:val="28"/>
        </w:rPr>
        <w:t xml:space="preserve"> VPS – VPS Server;</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Dịch vụ cho thuê tủ Rack;</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Dịch vụ cho thuê trung tâm dữ liệu – Cho thuê Data center</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Dịch vụ cài đặt máy chủ và cấu hình máy chủ – Server Installation and Configuration;</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Dịch vụ quản lý máy chủ – Services Managed Server</w:t>
      </w:r>
    </w:p>
    <w:p w:rsidR="001517AF" w:rsidRPr="001517AF" w:rsidRDefault="001517AF" w:rsidP="001517AF">
      <w:pPr>
        <w:spacing w:line="480" w:lineRule="auto"/>
        <w:jc w:val="both"/>
        <w:rPr>
          <w:rFonts w:asciiTheme="majorHAnsi" w:hAnsiTheme="majorHAnsi"/>
          <w:b/>
          <w:sz w:val="28"/>
        </w:rPr>
      </w:pPr>
      <w:r w:rsidRPr="001517AF">
        <w:rPr>
          <w:rFonts w:asciiTheme="majorHAnsi" w:hAnsiTheme="majorHAnsi"/>
          <w:b/>
          <w:sz w:val="28"/>
        </w:rPr>
        <w:t>Sản phẩm máy chủ VDO cung cấp</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Phân phối máy chủ đồng bộ: Supermicro, IBM, Dell, HP, Cisco, SUN;</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Cung cấp linh phụ kiện máy chủ: Ram, HDD, CPU, Mainboard, Chassis;</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lastRenderedPageBreak/>
        <w:t>-  Cung cấp thiết bị lưu trữ chuyên dụng: (Storage NAS) Qnap, Promise,…</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Cung cấp máy trạm ( Workstation ): HP, DELL</w:t>
      </w:r>
    </w:p>
    <w:p w:rsidR="001517AF" w:rsidRPr="001517AF" w:rsidRDefault="001517AF" w:rsidP="001517AF">
      <w:pPr>
        <w:spacing w:line="480" w:lineRule="auto"/>
        <w:jc w:val="both"/>
        <w:rPr>
          <w:rFonts w:asciiTheme="majorHAnsi" w:hAnsiTheme="majorHAnsi"/>
          <w:sz w:val="28"/>
        </w:rPr>
      </w:pPr>
      <w:r w:rsidRPr="001517AF">
        <w:rPr>
          <w:rFonts w:asciiTheme="majorHAnsi" w:hAnsiTheme="majorHAnsi"/>
          <w:sz w:val="28"/>
        </w:rPr>
        <w:t>-  Phân phối phần mềm bản quyền: VMware, cPanel, DirectAdmin,…</w:t>
      </w:r>
    </w:p>
    <w:p w:rsidR="001517AF" w:rsidRDefault="001517AF" w:rsidP="001517AF">
      <w:pPr>
        <w:spacing w:line="480" w:lineRule="auto"/>
        <w:jc w:val="both"/>
        <w:rPr>
          <w:rFonts w:asciiTheme="majorHAnsi" w:hAnsiTheme="majorHAnsi"/>
          <w:sz w:val="28"/>
        </w:rPr>
      </w:pPr>
      <w:r w:rsidRPr="001517AF">
        <w:rPr>
          <w:rFonts w:asciiTheme="majorHAnsi" w:hAnsiTheme="majorHAnsi"/>
          <w:sz w:val="28"/>
        </w:rPr>
        <w:t>-  Phân phối các thiết bị mạng, thiết bị security, load balancing,…</w:t>
      </w:r>
    </w:p>
    <w:p w:rsidR="00F01889" w:rsidRDefault="00F01889" w:rsidP="00F01889">
      <w:pPr>
        <w:spacing w:line="480" w:lineRule="auto"/>
        <w:jc w:val="both"/>
        <w:rPr>
          <w:rFonts w:asciiTheme="majorHAnsi" w:hAnsiTheme="majorHAnsi"/>
          <w:sz w:val="28"/>
        </w:rPr>
      </w:pPr>
      <w:r>
        <w:rPr>
          <w:rFonts w:asciiTheme="majorHAnsi" w:hAnsiTheme="majorHAnsi"/>
          <w:sz w:val="28"/>
        </w:rPr>
        <w:t xml:space="preserve">Nếu quý khách quan tâm đến bất cứ dịch vụ nào bên trên, vui lòng liên hệ đến số hotline của trưởng phòng kinh doanh của VDO là Mr Minh : </w:t>
      </w:r>
      <w:r w:rsidRPr="00F01889">
        <w:rPr>
          <w:rFonts w:asciiTheme="majorHAnsi" w:hAnsiTheme="majorHAnsi"/>
          <w:sz w:val="28"/>
        </w:rPr>
        <w:t>04 7305 6666 – 04 6674 859</w:t>
      </w:r>
      <w:r>
        <w:rPr>
          <w:rFonts w:asciiTheme="majorHAnsi" w:hAnsiTheme="majorHAnsi"/>
          <w:sz w:val="28"/>
        </w:rPr>
        <w:t>2 – 04 6674 8593 – 0962 788 835</w:t>
      </w:r>
      <w:r w:rsidRPr="00F01889">
        <w:rPr>
          <w:rFonts w:asciiTheme="majorHAnsi" w:hAnsiTheme="majorHAnsi"/>
          <w:sz w:val="28"/>
        </w:rPr>
        <w:t>– 0936 300 136</w:t>
      </w:r>
    </w:p>
    <w:p w:rsidR="00F01889" w:rsidRDefault="00F01889" w:rsidP="00F01889">
      <w:pPr>
        <w:spacing w:line="480" w:lineRule="auto"/>
        <w:jc w:val="both"/>
        <w:rPr>
          <w:rFonts w:asciiTheme="majorHAnsi" w:hAnsiTheme="majorHAnsi"/>
          <w:sz w:val="28"/>
        </w:rPr>
      </w:pPr>
      <w:r>
        <w:rPr>
          <w:rFonts w:asciiTheme="majorHAnsi" w:hAnsiTheme="majorHAnsi"/>
          <w:sz w:val="28"/>
        </w:rPr>
        <w:t xml:space="preserve">Mail : </w:t>
      </w:r>
      <w:hyperlink r:id="rId8" w:history="1">
        <w:r w:rsidRPr="000D62BD">
          <w:rPr>
            <w:rStyle w:val="Hyperlink"/>
            <w:rFonts w:asciiTheme="majorHAnsi" w:hAnsiTheme="majorHAnsi"/>
            <w:sz w:val="28"/>
          </w:rPr>
          <w:t>Minhnv@vdo.com.vn</w:t>
        </w:r>
      </w:hyperlink>
    </w:p>
    <w:p w:rsidR="00F01889" w:rsidRPr="001517AF" w:rsidRDefault="00F01889" w:rsidP="00F01889">
      <w:pPr>
        <w:spacing w:line="480" w:lineRule="auto"/>
        <w:jc w:val="both"/>
        <w:rPr>
          <w:rFonts w:asciiTheme="majorHAnsi" w:hAnsiTheme="majorHAnsi"/>
          <w:sz w:val="28"/>
        </w:rPr>
      </w:pPr>
      <w:bookmarkStart w:id="0" w:name="_GoBack"/>
      <w:bookmarkEnd w:id="0"/>
    </w:p>
    <w:sectPr w:rsidR="00F01889" w:rsidRPr="00151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AF"/>
    <w:rsid w:val="001517AF"/>
    <w:rsid w:val="0052423A"/>
    <w:rsid w:val="00861724"/>
    <w:rsid w:val="00F0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hnv@vdo.com.vn" TargetMode="External"/><Relationship Id="rId3" Type="http://schemas.openxmlformats.org/officeDocument/2006/relationships/settings" Target="settings.xml"/><Relationship Id="rId7" Type="http://schemas.openxmlformats.org/officeDocument/2006/relationships/hyperlink" Target="http://maychuvietnam.com.vn/thue-may-chu-ao-v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ychuvietnam.com.vn/cho-thue-cho-dat-may-chu/" TargetMode="External"/><Relationship Id="rId5" Type="http://schemas.openxmlformats.org/officeDocument/2006/relationships/hyperlink" Target="http://maychuvietnam.com.vn/cho-thue-may-c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2</cp:revision>
  <dcterms:created xsi:type="dcterms:W3CDTF">2016-09-21T03:18:00Z</dcterms:created>
  <dcterms:modified xsi:type="dcterms:W3CDTF">2016-09-21T03:25:00Z</dcterms:modified>
</cp:coreProperties>
</file>